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7CB" w:rsidRPr="00094311" w:rsidRDefault="00A727CB" w:rsidP="00A727CB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94311">
        <w:rPr>
          <w:rFonts w:ascii="Times New Roman" w:eastAsia="標楷體" w:hAnsi="Times New Roman" w:cs="Times New Roman" w:hint="eastAsia"/>
          <w:b/>
          <w:sz w:val="32"/>
          <w:szCs w:val="32"/>
        </w:rPr>
        <w:t>國立勤益科技大學</w:t>
      </w:r>
      <w:r w:rsidRPr="00A727CB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健康產業科技研發與管理系</w:t>
      </w:r>
      <w:bookmarkStart w:id="0" w:name="_GoBack"/>
      <w:r w:rsidRPr="00094311">
        <w:rPr>
          <w:rFonts w:ascii="Times New Roman" w:eastAsia="標楷體" w:hAnsi="Times New Roman" w:cs="Times New Roman" w:hint="eastAsia"/>
          <w:b/>
          <w:sz w:val="32"/>
          <w:szCs w:val="32"/>
        </w:rPr>
        <w:t>學生個別實習計畫</w:t>
      </w:r>
      <w:bookmarkEnd w:id="0"/>
    </w:p>
    <w:p w:rsidR="00A727CB" w:rsidRPr="00094311" w:rsidRDefault="00A727CB" w:rsidP="00A727CB">
      <w:pPr>
        <w:autoSpaceDE w:val="0"/>
        <w:autoSpaceDN w:val="0"/>
        <w:adjustRightInd w:val="0"/>
        <w:rPr>
          <w:rFonts w:ascii="標楷體" w:eastAsia="標楷體" w:hAnsi="Calibri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noProof/>
          <w:kern w:val="0"/>
          <w:sz w:val="26"/>
          <w:szCs w:val="26"/>
        </w:rPr>
        <w:t>一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</w:t>
      </w:r>
      <w:r w:rsidRPr="00094311">
        <w:rPr>
          <w:rFonts w:ascii="標楷體" w:eastAsia="標楷體" w:hAnsi="Calibri" w:cs="標楷體" w:hint="eastAsia"/>
          <w:noProof/>
          <w:kern w:val="0"/>
          <w:sz w:val="26"/>
          <w:szCs w:val="26"/>
        </w:rPr>
        <w:t>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269"/>
        <w:gridCol w:w="1114"/>
        <w:gridCol w:w="1426"/>
        <w:gridCol w:w="1270"/>
        <w:gridCol w:w="1270"/>
        <w:gridCol w:w="1988"/>
      </w:tblGrid>
      <w:tr w:rsidR="00A727CB" w:rsidRPr="00094311" w:rsidTr="00B873CC">
        <w:tc>
          <w:tcPr>
            <w:tcW w:w="2538" w:type="dxa"/>
            <w:gridSpan w:val="2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</w:t>
            </w:r>
            <w:r w:rsidRPr="00C93336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合作</w:t>
            </w: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機構</w:t>
            </w:r>
          </w:p>
        </w:tc>
        <w:tc>
          <w:tcPr>
            <w:tcW w:w="2540" w:type="dxa"/>
            <w:gridSpan w:val="2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實習學生</w:t>
            </w:r>
          </w:p>
        </w:tc>
        <w:tc>
          <w:tcPr>
            <w:tcW w:w="2540" w:type="dxa"/>
            <w:gridSpan w:val="2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輔導教師</w:t>
            </w:r>
          </w:p>
        </w:tc>
        <w:tc>
          <w:tcPr>
            <w:tcW w:w="1988" w:type="dxa"/>
            <w:vMerge w:val="restart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b/>
                <w:color w:val="FF0000"/>
                <w:kern w:val="0"/>
                <w:sz w:val="20"/>
                <w:szCs w:val="20"/>
              </w:rPr>
              <w:t>實習期間</w:t>
            </w:r>
          </w:p>
        </w:tc>
      </w:tr>
      <w:tr w:rsidR="00A727CB" w:rsidRPr="00094311" w:rsidTr="00B873CC">
        <w:tc>
          <w:tcPr>
            <w:tcW w:w="1269" w:type="dxa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b/>
                <w:color w:val="FF0000"/>
                <w:kern w:val="0"/>
                <w:sz w:val="20"/>
                <w:szCs w:val="20"/>
              </w:rPr>
              <w:t>公司名稱</w:t>
            </w:r>
          </w:p>
        </w:tc>
        <w:tc>
          <w:tcPr>
            <w:tcW w:w="1269" w:type="dxa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標楷體" w:cs="標楷體" w:hint="eastAsia"/>
                <w:b/>
                <w:color w:val="FF0000"/>
                <w:kern w:val="0"/>
                <w:sz w:val="20"/>
                <w:szCs w:val="20"/>
              </w:rPr>
              <w:t>公司</w:t>
            </w:r>
            <w:r w:rsidRPr="00C93336">
              <w:rPr>
                <w:rFonts w:ascii="標楷體" w:eastAsia="標楷體" w:hAnsi="Calibri" w:cs="標楷體" w:hint="eastAsia"/>
                <w:b/>
                <w:color w:val="FF0000"/>
                <w:kern w:val="0"/>
                <w:sz w:val="20"/>
                <w:szCs w:val="20"/>
              </w:rPr>
              <w:t>部門</w:t>
            </w:r>
          </w:p>
        </w:tc>
        <w:tc>
          <w:tcPr>
            <w:tcW w:w="1114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b/>
                <w:color w:val="FF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426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系別/年級</w:t>
            </w:r>
          </w:p>
        </w:tc>
        <w:tc>
          <w:tcPr>
            <w:tcW w:w="1270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學校</w:t>
            </w:r>
          </w:p>
          <w:p w:rsidR="00A727CB" w:rsidRPr="00C93336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實習輔導教師</w:t>
            </w:r>
          </w:p>
        </w:tc>
        <w:tc>
          <w:tcPr>
            <w:tcW w:w="1270" w:type="dxa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b/>
                <w:color w:val="FF0000"/>
                <w:kern w:val="0"/>
                <w:sz w:val="20"/>
                <w:szCs w:val="20"/>
              </w:rPr>
              <w:t>實習合作機構輔導業師</w:t>
            </w:r>
          </w:p>
        </w:tc>
        <w:tc>
          <w:tcPr>
            <w:tcW w:w="1988" w:type="dxa"/>
            <w:vMerge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FF0000"/>
                <w:kern w:val="0"/>
                <w:sz w:val="20"/>
                <w:szCs w:val="20"/>
              </w:rPr>
            </w:pPr>
          </w:p>
        </w:tc>
      </w:tr>
      <w:tr w:rsidR="00A727CB" w:rsidRPr="00A727CB" w:rsidTr="00B873CC">
        <w:tc>
          <w:tcPr>
            <w:tcW w:w="1269" w:type="dxa"/>
            <w:vAlign w:val="center"/>
          </w:tcPr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  <w:r w:rsidRPr="00A727CB">
              <w:rPr>
                <w:rFonts w:ascii="標楷體" w:eastAsia="標楷體" w:hAnsi="Calibri" w:cs="標楷體" w:hint="eastAsia"/>
                <w:color w:val="BFBFBF" w:themeColor="background1" w:themeShade="BF"/>
                <w:kern w:val="0"/>
                <w:sz w:val="20"/>
                <w:szCs w:val="20"/>
              </w:rPr>
              <w:t>公司</w:t>
            </w:r>
          </w:p>
        </w:tc>
        <w:tc>
          <w:tcPr>
            <w:tcW w:w="1269" w:type="dxa"/>
            <w:vAlign w:val="center"/>
          </w:tcPr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</w:rPr>
              <w:t>ΟΟ部</w:t>
            </w:r>
          </w:p>
        </w:tc>
        <w:tc>
          <w:tcPr>
            <w:tcW w:w="1114" w:type="dxa"/>
            <w:vAlign w:val="center"/>
          </w:tcPr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Calibri" w:cs="標楷體" w:hint="eastAsia"/>
                <w:color w:val="BFBFBF" w:themeColor="background1" w:themeShade="BF"/>
                <w:kern w:val="0"/>
                <w:sz w:val="20"/>
                <w:szCs w:val="20"/>
              </w:rPr>
              <w:t>陳</w:t>
            </w:r>
            <w:r w:rsidRPr="00A727CB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426" w:type="dxa"/>
            <w:vAlign w:val="center"/>
          </w:tcPr>
          <w:p w:rsidR="00A727CB" w:rsidRPr="00A727CB" w:rsidRDefault="00A727CB" w:rsidP="00A727C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健康產業科技研發與管理系/三年級</w:t>
            </w:r>
          </w:p>
        </w:tc>
        <w:tc>
          <w:tcPr>
            <w:tcW w:w="1270" w:type="dxa"/>
            <w:vAlign w:val="center"/>
          </w:tcPr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Calibri" w:cs="標楷體" w:hint="eastAsia"/>
                <w:color w:val="BFBFBF" w:themeColor="background1" w:themeShade="BF"/>
                <w:kern w:val="0"/>
                <w:sz w:val="20"/>
                <w:szCs w:val="20"/>
              </w:rPr>
              <w:t>陳</w:t>
            </w:r>
            <w:r w:rsidRPr="00A727CB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270" w:type="dxa"/>
            <w:vAlign w:val="center"/>
          </w:tcPr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proofErr w:type="gramStart"/>
            <w:r w:rsidRPr="00A727CB">
              <w:rPr>
                <w:rFonts w:ascii="標楷體" w:eastAsia="標楷體" w:hAnsi="Calibri" w:cs="標楷體" w:hint="eastAsia"/>
                <w:color w:val="BFBFBF" w:themeColor="background1" w:themeShade="BF"/>
                <w:kern w:val="0"/>
                <w:sz w:val="20"/>
                <w:szCs w:val="20"/>
              </w:rPr>
              <w:t>廖</w:t>
            </w:r>
            <w:proofErr w:type="gramEnd"/>
            <w:r w:rsidRPr="00A727CB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988" w:type="dxa"/>
            <w:vAlign w:val="center"/>
          </w:tcPr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Calibri" w:cs="標楷體" w:hint="eastAsia"/>
                <w:color w:val="BFBFBF" w:themeColor="background1" w:themeShade="BF"/>
                <w:kern w:val="0"/>
                <w:sz w:val="20"/>
                <w:szCs w:val="20"/>
              </w:rPr>
              <w:t>2016/9/14~</w:t>
            </w:r>
          </w:p>
          <w:p w:rsidR="00A727CB" w:rsidRPr="00A727CB" w:rsidRDefault="00A727CB" w:rsidP="00B873C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color w:val="BFBFBF" w:themeColor="background1" w:themeShade="BF"/>
                <w:kern w:val="0"/>
                <w:sz w:val="20"/>
                <w:szCs w:val="20"/>
              </w:rPr>
            </w:pPr>
            <w:r w:rsidRPr="00A727CB">
              <w:rPr>
                <w:rFonts w:ascii="標楷體" w:eastAsia="標楷體" w:hAnsi="Calibri" w:cs="標楷體" w:hint="eastAsia"/>
                <w:color w:val="BFBFBF" w:themeColor="background1" w:themeShade="BF"/>
                <w:kern w:val="0"/>
                <w:sz w:val="20"/>
                <w:szCs w:val="20"/>
              </w:rPr>
              <w:t>2017/9/13</w:t>
            </w:r>
          </w:p>
        </w:tc>
      </w:tr>
    </w:tbl>
    <w:p w:rsidR="00A727CB" w:rsidRPr="00094311" w:rsidRDefault="00A727CB" w:rsidP="00A727CB">
      <w:pPr>
        <w:autoSpaceDE w:val="0"/>
        <w:autoSpaceDN w:val="0"/>
        <w:adjustRightInd w:val="0"/>
        <w:rPr>
          <w:rFonts w:ascii="標楷體" w:eastAsia="標楷體" w:hAnsi="標楷體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kern w:val="0"/>
          <w:sz w:val="26"/>
          <w:szCs w:val="26"/>
        </w:rPr>
        <w:t>二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、實習學習內容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1387"/>
        <w:gridCol w:w="1319"/>
        <w:gridCol w:w="2408"/>
        <w:gridCol w:w="3965"/>
      </w:tblGrid>
      <w:tr w:rsidR="00A727CB" w:rsidRPr="00094311" w:rsidTr="00B873CC">
        <w:tc>
          <w:tcPr>
            <w:tcW w:w="658" w:type="dxa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color w:val="FF0000"/>
                <w:kern w:val="0"/>
                <w:sz w:val="20"/>
                <w:szCs w:val="20"/>
              </w:rPr>
              <w:t>實習課程目標</w:t>
            </w:r>
          </w:p>
        </w:tc>
        <w:tc>
          <w:tcPr>
            <w:tcW w:w="9092" w:type="dxa"/>
            <w:gridSpan w:val="4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</w:t>
            </w:r>
            <w:proofErr w:type="gramStart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依系科</w:t>
            </w:r>
            <w:proofErr w:type="gramEnd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課程發展結果及系科專業領域性質，撰寫開設實習課程之目標)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透過在產業界的實務學習，培育下列專業人才的實務能力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□一般機械工程師□精密機械工程師□生產管理師□機電控制工程師□汽車修護工程師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□汽車機電工程師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□電子技術工程師□資通訊系統工程師□積體電路設計與應用工程師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□智慧型控制工程師□電力與電能轉換工程師□通訊系統工程師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□化學工程師□材料製程工程師□應用化學工程師□生化工程師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□薄膜/</w:t>
            </w:r>
            <w:proofErr w:type="gramStart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電漿及表面</w:t>
            </w:r>
            <w:proofErr w:type="gramEnd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工程師□生</w:t>
            </w:r>
            <w:proofErr w:type="gramStart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醫</w:t>
            </w:r>
            <w:proofErr w:type="gramEnd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能源資訊工程師□光電半導體工程師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□環境工程師□環境規劃檢測工程師□資源回收再利用工程師□工業安全衛生工程師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□工業工程師□品質管理工程師□生產技術製程工程師□生產管理工程師□行政管理師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□行銷/業務/企劃國貿人員□會計/財金人員□行政人員□人力資源/人事人員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□工業設計人員□設計服務人員□繪圖及網頁製作人員□多媒體設計製作人員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□設計企劃管理人員□藝術行政人員□設計呈現與創意人員</w:t>
            </w:r>
            <w:r w:rsidRPr="00FC60CA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□空間規劃與設計□工程營建與管理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□其他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</w:t>
            </w:r>
          </w:p>
        </w:tc>
      </w:tr>
      <w:tr w:rsidR="00A727CB" w:rsidRPr="00094311" w:rsidTr="00B873CC">
        <w:trPr>
          <w:trHeight w:val="289"/>
        </w:trPr>
        <w:tc>
          <w:tcPr>
            <w:tcW w:w="658" w:type="dxa"/>
            <w:vMerge w:val="restart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color w:val="FF0000"/>
                <w:kern w:val="0"/>
                <w:sz w:val="20"/>
                <w:szCs w:val="20"/>
              </w:rPr>
              <w:t>實習課程內容規劃</w:t>
            </w:r>
          </w:p>
        </w:tc>
        <w:tc>
          <w:tcPr>
            <w:tcW w:w="138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階段</w:t>
            </w:r>
          </w:p>
        </w:tc>
        <w:tc>
          <w:tcPr>
            <w:tcW w:w="131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期間</w:t>
            </w:r>
          </w:p>
        </w:tc>
        <w:tc>
          <w:tcPr>
            <w:tcW w:w="241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實習課程內涵(主題)</w:t>
            </w:r>
          </w:p>
        </w:tc>
        <w:tc>
          <w:tcPr>
            <w:tcW w:w="3971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實習具體項目</w:t>
            </w:r>
          </w:p>
        </w:tc>
      </w:tr>
      <w:tr w:rsidR="00A727CB" w:rsidRPr="00094311" w:rsidTr="00B873CC">
        <w:tc>
          <w:tcPr>
            <w:tcW w:w="658" w:type="dxa"/>
            <w:vMerge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proofErr w:type="gramStart"/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1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2016/7/1</w:t>
            </w: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~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2016/8/30</w:t>
            </w:r>
          </w:p>
        </w:tc>
        <w:tc>
          <w:tcPr>
            <w:tcW w:w="241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熟悉分析儀器</w:t>
            </w:r>
          </w:p>
        </w:tc>
        <w:tc>
          <w:tcPr>
            <w:tcW w:w="3971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1.IC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2.ORP meter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3.Conductivity meter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4.pH meter</w:t>
            </w:r>
          </w:p>
        </w:tc>
      </w:tr>
      <w:tr w:rsidR="00A727CB" w:rsidRPr="00094311" w:rsidTr="00B873CC">
        <w:tc>
          <w:tcPr>
            <w:tcW w:w="658" w:type="dxa"/>
            <w:vMerge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二</w:t>
            </w:r>
          </w:p>
        </w:tc>
        <w:tc>
          <w:tcPr>
            <w:tcW w:w="131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2016/9/1</w:t>
            </w: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~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2017/1/31</w:t>
            </w:r>
          </w:p>
        </w:tc>
        <w:tc>
          <w:tcPr>
            <w:tcW w:w="241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認識反應器</w:t>
            </w:r>
          </w:p>
        </w:tc>
        <w:tc>
          <w:tcPr>
            <w:tcW w:w="3971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1.UASB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2.SBR</w:t>
            </w:r>
          </w:p>
        </w:tc>
      </w:tr>
      <w:tr w:rsidR="00A727CB" w:rsidRPr="00094311" w:rsidTr="00B873CC">
        <w:tc>
          <w:tcPr>
            <w:tcW w:w="658" w:type="dxa"/>
            <w:vMerge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三</w:t>
            </w:r>
          </w:p>
        </w:tc>
        <w:tc>
          <w:tcPr>
            <w:tcW w:w="131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2017/2/1</w:t>
            </w: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~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2017/6/30</w:t>
            </w:r>
          </w:p>
        </w:tc>
        <w:tc>
          <w:tcPr>
            <w:tcW w:w="241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操作反應器</w:t>
            </w:r>
          </w:p>
        </w:tc>
        <w:tc>
          <w:tcPr>
            <w:tcW w:w="3971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利用UASB串接喜氣SBR處理高鹽度食品廢水</w:t>
            </w:r>
          </w:p>
        </w:tc>
      </w:tr>
      <w:tr w:rsidR="00A727CB" w:rsidRPr="00094311" w:rsidTr="00B873CC">
        <w:tc>
          <w:tcPr>
            <w:tcW w:w="658" w:type="dxa"/>
            <w:vMerge w:val="restart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實習資源投入及輔導</w:t>
            </w:r>
          </w:p>
        </w:tc>
        <w:tc>
          <w:tcPr>
            <w:tcW w:w="1389" w:type="dxa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color w:val="FF0000"/>
                <w:kern w:val="0"/>
                <w:sz w:val="20"/>
                <w:szCs w:val="20"/>
              </w:rPr>
              <w:t>實習合作機構提供實習指導與資源說明</w:t>
            </w:r>
          </w:p>
        </w:tc>
        <w:tc>
          <w:tcPr>
            <w:tcW w:w="7703" w:type="dxa"/>
            <w:gridSpan w:val="3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</w:t>
            </w:r>
            <w:r w:rsidRPr="00C93336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實習合作機構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提供實習學生的整體培訓規劃及相關資源與設備投入情形)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實習合作機構</w:t>
            </w: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提供實習學生</w:t>
            </w:r>
            <w:proofErr w:type="gramStart"/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的必訓課程</w:t>
            </w:r>
            <w:proofErr w:type="gramEnd"/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：職業安全訓練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實習合作機構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提供實習學生的整體培訓規劃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實務基礎訓練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□企業文化訓練□企業知識訓練□工業安全訓練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實務主題訓練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□產品知識探討□學習內容溝通□產品技術問題</w:t>
            </w:r>
            <w:proofErr w:type="gramStart"/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釐</w:t>
            </w:r>
            <w:proofErr w:type="gramEnd"/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清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□知識管理□實務技術問題排除□實務技術支援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□實務案例分享□實務問題分析□產品除錯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□製程改善□庶務管理□技術指導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</w:t>
            </w:r>
            <w:r w:rsidRPr="00C93336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合作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機構提供資源與設備投入情形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□實驗設備□儀器機台□專人指導□教育培訓□資訊設備□測試耗材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□車輛裝備□服裝配件□其他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</w:tc>
      </w:tr>
      <w:tr w:rsidR="00A727CB" w:rsidRPr="00094311" w:rsidTr="00B873CC">
        <w:tc>
          <w:tcPr>
            <w:tcW w:w="658" w:type="dxa"/>
            <w:vMerge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727CB" w:rsidRPr="00C93336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color w:val="FF0000"/>
                <w:kern w:val="0"/>
                <w:sz w:val="20"/>
                <w:szCs w:val="20"/>
              </w:rPr>
            </w:pPr>
            <w:r w:rsidRPr="00C93336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</w:rPr>
              <w:t>實習合作機構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輔導</w:t>
            </w:r>
            <w:r w:rsidRPr="00C93336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</w:rPr>
              <w:t>業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師</w:t>
            </w:r>
            <w:r w:rsidRPr="00C93336">
              <w:rPr>
                <w:rFonts w:ascii="標楷體" w:eastAsia="標楷體" w:hAnsi="Calibri" w:cs="標楷體" w:hint="eastAsia"/>
                <w:color w:val="FF0000"/>
                <w:kern w:val="0"/>
                <w:sz w:val="20"/>
                <w:szCs w:val="20"/>
              </w:rPr>
              <w:lastRenderedPageBreak/>
              <w:t>進行實習輔導形式及規劃</w:t>
            </w:r>
          </w:p>
        </w:tc>
        <w:tc>
          <w:tcPr>
            <w:tcW w:w="7703" w:type="dxa"/>
            <w:gridSpan w:val="3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(說明</w:t>
            </w:r>
            <w:r w:rsidRPr="00C93336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實習合作機構</w:t>
            </w:r>
            <w:r w:rsidRPr="00C93336"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  <w:t>輔導</w:t>
            </w:r>
            <w:r w:rsidRPr="00C93336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業</w:t>
            </w:r>
            <w:r w:rsidRPr="00C93336"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  <w:t>師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提供實習學生的指導與輔導方式)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實習合作機構</w:t>
            </w:r>
            <w:r w:rsidRPr="00C93336"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  <w:t>輔導</w:t>
            </w:r>
            <w:r w:rsidRPr="00C93336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業</w:t>
            </w:r>
            <w:r w:rsidRPr="00C93336"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  <w:t>師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提供的指導內容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□程式設計□機台操作□實驗程序□機械模具□文件撰寫□檢測操作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□實驗測試□材料鍍膜□除錯操作□資訊管理□採購備料□製程管理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□設計溝通□藝術創造□財經規劃□創新管理□設計模擬□軟體操作</w:t>
            </w:r>
          </w:p>
          <w:p w:rsidR="00A727CB" w:rsidRPr="00FC60CA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</w:t>
            </w:r>
            <w:r w:rsidRPr="00FC60CA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經營管理□工程營建及管理</w:t>
            </w:r>
          </w:p>
          <w:p w:rsidR="00A727CB" w:rsidRPr="00FC60CA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FC60CA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工作內容：</w:t>
            </w:r>
            <w:r w:rsidRPr="00FC60CA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 xml:space="preserve"> (請依據上述勾選項目進行說明)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實習合作機構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業</w:t>
            </w:r>
            <w:r w:rsidRPr="00C93336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師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提供的輔導方式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□口述解說□操作示範□案例討論</w:t>
            </w:r>
          </w:p>
          <w:p w:rsidR="00A727CB" w:rsidRPr="00FC60CA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FC60CA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工作內容：</w:t>
            </w:r>
            <w:r w:rsidRPr="00FC60CA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(請依據上述勾選項目進行說明)</w:t>
            </w:r>
          </w:p>
        </w:tc>
      </w:tr>
      <w:tr w:rsidR="00A727CB" w:rsidRPr="00094311" w:rsidTr="00B873CC">
        <w:tc>
          <w:tcPr>
            <w:tcW w:w="658" w:type="dxa"/>
            <w:vMerge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</w:t>
            </w:r>
            <w:r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教師進行輔導及訪視之具體規劃</w:t>
            </w:r>
          </w:p>
        </w:tc>
        <w:tc>
          <w:tcPr>
            <w:tcW w:w="7703" w:type="dxa"/>
            <w:gridSpan w:val="3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(說明學校輔導老師進行輔導工作或實地訪視作業之方式)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輔導教師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提供輔導內容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產業趨勢□專業知識指導□實驗指導□人際溝通□學習表現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□不適應輔導□其他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        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輔導教師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實地訪視作業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實習前輔導□第一個月實地訪視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</w:t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每階段(三個月)之實地訪視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實習異常輔導訪視□每月聯繫表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電話聯繫□視訊聯繫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網路社群軟體□電子郵件聯繫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其他</w:t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依國立勤益科技大學學生校外實習要點規定，每學期至少進行實地訪視二次。</w:t>
            </w:r>
          </w:p>
        </w:tc>
      </w:tr>
    </w:tbl>
    <w:p w:rsidR="00A727CB" w:rsidRPr="00094311" w:rsidRDefault="00A727CB" w:rsidP="00A727CB">
      <w:pPr>
        <w:autoSpaceDE w:val="0"/>
        <w:autoSpaceDN w:val="0"/>
        <w:adjustRightInd w:val="0"/>
        <w:rPr>
          <w:rFonts w:ascii="標楷體" w:eastAsia="標楷體" w:hAnsi="標楷體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kern w:val="0"/>
          <w:sz w:val="26"/>
          <w:szCs w:val="26"/>
        </w:rPr>
        <w:t>三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、實習成效考核與回饋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7645"/>
      </w:tblGrid>
      <w:tr w:rsidR="00A727CB" w:rsidRPr="00094311" w:rsidTr="00B873CC">
        <w:tc>
          <w:tcPr>
            <w:tcW w:w="209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實習成效考核指標(項目)</w:t>
            </w:r>
          </w:p>
        </w:tc>
        <w:tc>
          <w:tcPr>
            <w:tcW w:w="7654" w:type="dxa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(說明學生實習成果的展現方式與其評核項目與權重)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學生實習成果其評核項目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每階段進行實習報告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是、</w:t>
            </w:r>
            <w:proofErr w:type="gramStart"/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□否</w:t>
            </w:r>
            <w:proofErr w:type="gramEnd"/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。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◎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輔導教師</w:t>
            </w:r>
            <w:r w:rsidRPr="00094311">
              <w:rPr>
                <w:rFonts w:ascii="新細明體" w:eastAsia="新細明體" w:hAnsi="新細明體" w:cs="標楷體" w:hint="eastAsia"/>
                <w:b/>
                <w:kern w:val="0"/>
                <w:sz w:val="20"/>
                <w:szCs w:val="20"/>
              </w:rPr>
              <w:t>：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(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加總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100%)</w:t>
            </w:r>
          </w:p>
          <w:p w:rsidR="00A727CB" w:rsidRPr="00C93336" w:rsidRDefault="00A727CB" w:rsidP="00A727CB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0" w:left="342" w:hanging="422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學習表現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評核(</w:t>
            </w:r>
            <w:r w:rsidR="00C93336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7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C93336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學習成效與效益(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20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%)、處事態度與觀念(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20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%)、學習熱誠(</w:t>
            </w:r>
            <w:r w:rsidR="00C93336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2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%)、平時聯繫與互動(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10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A727CB" w:rsidRPr="00C93336" w:rsidRDefault="00A727CB" w:rsidP="00A727CB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0" w:left="342" w:hanging="422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實習報告評核(</w:t>
            </w:r>
            <w:r w:rsidR="00C93336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3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C93336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報告結構與編排(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10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%)、內容專業與深度(</w:t>
            </w:r>
            <w:r w:rsidR="00C93336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0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%)、學習心得與建議(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5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%)、口頭報告(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5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◎</w:t>
            </w:r>
            <w:r w:rsidRPr="00C93336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</w:rPr>
              <w:t>實習合作機構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輔導</w:t>
            </w:r>
            <w:r w:rsidRPr="00C93336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 w:val="20"/>
                <w:szCs w:val="20"/>
              </w:rPr>
              <w:t>業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師</w:t>
            </w:r>
            <w:r w:rsidRPr="00C93336">
              <w:rPr>
                <w:rFonts w:ascii="新細明體" w:eastAsia="新細明體" w:hAnsi="新細明體" w:cs="標楷體" w:hint="eastAsia"/>
                <w:b/>
                <w:color w:val="FF0000"/>
                <w:kern w:val="0"/>
                <w:sz w:val="20"/>
                <w:szCs w:val="20"/>
              </w:rPr>
              <w:t>：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(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加總</w:t>
            </w:r>
            <w:r w:rsidRPr="00C93336">
              <w:rPr>
                <w:rFonts w:ascii="Times New Roman" w:eastAsia="標楷體" w:hAnsi="Times New Roman" w:cs="Times New Roman"/>
                <w:b/>
                <w:color w:val="FF0000"/>
                <w:kern w:val="0"/>
                <w:sz w:val="20"/>
                <w:szCs w:val="20"/>
              </w:rPr>
              <w:t>100%)</w:t>
            </w:r>
          </w:p>
          <w:p w:rsidR="00A727CB" w:rsidRPr="00094311" w:rsidRDefault="00A727CB" w:rsidP="00A727CB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工作表現評核(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60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敬業精神(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%)、品質效率(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%)、學習熱忱(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%)、團隊合群與職業倫理(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A727CB" w:rsidRPr="00094311" w:rsidRDefault="00A727CB" w:rsidP="00A727CB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40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報告結構與編排(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%)、內容專業與深度(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%)、學習心得與建議(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%)、繳交報告準時性(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%)、階段考勤(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</w:tc>
      </w:tr>
      <w:tr w:rsidR="00A727CB" w:rsidRPr="00094311" w:rsidTr="00B873CC">
        <w:tc>
          <w:tcPr>
            <w:tcW w:w="209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實習成效與教學評核方式</w:t>
            </w:r>
          </w:p>
        </w:tc>
        <w:tc>
          <w:tcPr>
            <w:tcW w:w="7654" w:type="dxa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(說明學生實習成果的</w:t>
            </w:r>
            <w:proofErr w:type="gramStart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評核期程</w:t>
            </w:r>
            <w:proofErr w:type="gramEnd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以及評核人員與評核方式等)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學生實習成果的</w:t>
            </w:r>
            <w:proofErr w:type="gramStart"/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評核期程</w:t>
            </w:r>
            <w:proofErr w:type="gramEnd"/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第一階段(</w:t>
            </w:r>
            <w:r w:rsidR="00A727CB" w:rsidRPr="00C9333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7</w:t>
            </w:r>
            <w:r w:rsidR="00A727CB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月至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隔年1</w:t>
            </w:r>
            <w:r w:rsidR="00A727CB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月) 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</w:t>
            </w:r>
            <w:r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第二階</w:t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段</w:t>
            </w:r>
            <w:r w:rsidR="00A727CB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隔年2</w:t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月至</w:t>
            </w: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6</w:t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月)</w:t>
            </w:r>
          </w:p>
          <w:p w:rsidR="00A727CB" w:rsidRPr="00094311" w:rsidRDefault="00A727CB" w:rsidP="00A727C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0" w:lineRule="atLeast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評核人員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輔導教師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占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70%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與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實習合作機構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輔導</w:t>
            </w:r>
            <w:r w:rsidRPr="00C93336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業</w:t>
            </w:r>
            <w:r w:rsidRPr="00C93336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師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占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30%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。</w:t>
            </w:r>
          </w:p>
        </w:tc>
      </w:tr>
      <w:tr w:rsidR="00A727CB" w:rsidRPr="00094311" w:rsidTr="00B873CC">
        <w:tc>
          <w:tcPr>
            <w:tcW w:w="2093" w:type="dxa"/>
            <w:vAlign w:val="center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實習回饋方式及規劃</w:t>
            </w:r>
          </w:p>
        </w:tc>
        <w:tc>
          <w:tcPr>
            <w:tcW w:w="7654" w:type="dxa"/>
          </w:tcPr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(說明實習課程結束後相關成效的回饋及檢討方式)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□實習成效檢討會議</w:t>
            </w:r>
            <w:r w:rsid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實習課程檢討會議</w:t>
            </w:r>
            <w:r w:rsid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實習問卷調查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□實習成果競賽□輔導經驗交流</w:t>
            </w:r>
            <w:r w:rsidR="00C9333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學生心得分享□實習職缺篩選檢討</w:t>
            </w:r>
          </w:p>
          <w:p w:rsidR="00A727CB" w:rsidRPr="00094311" w:rsidRDefault="00C93336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實習機構合作檢討</w:t>
            </w:r>
            <w:r w:rsidR="004427FE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="00A727CB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實習轉換單位檢討□衍生產業實務專題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□教師實務深耕□教師實務研習</w:t>
            </w:r>
            <w:r w:rsidR="004427FE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sym w:font="Wingdings" w:char="F0FE"/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業界產學合作□專業課程諮詢調整</w:t>
            </w:r>
          </w:p>
          <w:p w:rsidR="00A727CB" w:rsidRPr="00094311" w:rsidRDefault="00A727CB" w:rsidP="00B873CC">
            <w:pPr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□校務研究分析□校務研究追蹤</w:t>
            </w:r>
          </w:p>
        </w:tc>
      </w:tr>
    </w:tbl>
    <w:p w:rsidR="00A727CB" w:rsidRPr="00094311" w:rsidRDefault="00A727CB" w:rsidP="00A727CB">
      <w:pPr>
        <w:spacing w:beforeLines="50" w:before="180"/>
        <w:rPr>
          <w:rFonts w:ascii="新細明體" w:eastAsia="新細明體" w:hAnsi="新細明體" w:cs="標楷體"/>
          <w:kern w:val="0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49"/>
        <w:gridCol w:w="2450"/>
        <w:gridCol w:w="2450"/>
        <w:gridCol w:w="2387"/>
      </w:tblGrid>
      <w:tr w:rsidR="00A727CB" w:rsidRPr="00094311" w:rsidTr="00B873CC">
        <w:tc>
          <w:tcPr>
            <w:tcW w:w="10194" w:type="dxa"/>
            <w:gridSpan w:val="4"/>
          </w:tcPr>
          <w:p w:rsidR="00A727CB" w:rsidRPr="00094311" w:rsidRDefault="00A727CB" w:rsidP="00B873CC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簽名或核章欄位</w:t>
            </w:r>
          </w:p>
        </w:tc>
      </w:tr>
      <w:tr w:rsidR="00A727CB" w:rsidRPr="00094311" w:rsidTr="00B873CC">
        <w:tc>
          <w:tcPr>
            <w:tcW w:w="2565" w:type="dxa"/>
            <w:vAlign w:val="center"/>
          </w:tcPr>
          <w:p w:rsidR="00A727CB" w:rsidRPr="00FE1C88" w:rsidRDefault="00A727CB" w:rsidP="00B873CC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E1C88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實習學生</w:t>
            </w:r>
          </w:p>
        </w:tc>
        <w:tc>
          <w:tcPr>
            <w:tcW w:w="2565" w:type="dxa"/>
            <w:vAlign w:val="center"/>
          </w:tcPr>
          <w:p w:rsidR="00A727CB" w:rsidRPr="00FE1C88" w:rsidRDefault="00A727CB" w:rsidP="00B873CC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E1C8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學校</w:t>
            </w:r>
            <w:r w:rsidRPr="004427FE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實習</w:t>
            </w:r>
            <w:r w:rsidRPr="00FE1C88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輔導教師</w:t>
            </w:r>
          </w:p>
        </w:tc>
        <w:tc>
          <w:tcPr>
            <w:tcW w:w="2565" w:type="dxa"/>
          </w:tcPr>
          <w:p w:rsidR="00A727CB" w:rsidRPr="00FE1C88" w:rsidRDefault="00A727CB" w:rsidP="00B873CC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4427FE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Cs w:val="24"/>
              </w:rPr>
              <w:t>實習合作機構</w:t>
            </w:r>
            <w:r w:rsidRPr="004427FE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輔導</w:t>
            </w:r>
            <w:r w:rsidRPr="004427FE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Cs w:val="24"/>
              </w:rPr>
              <w:t>業</w:t>
            </w:r>
            <w:r w:rsidRPr="004427FE">
              <w:rPr>
                <w:rFonts w:ascii="Times New Roman" w:eastAsia="標楷體" w:hAnsi="Times New Roman" w:cs="Times New Roman"/>
                <w:b/>
                <w:color w:val="FF0000"/>
                <w:kern w:val="0"/>
                <w:szCs w:val="24"/>
              </w:rPr>
              <w:t>師</w:t>
            </w:r>
          </w:p>
        </w:tc>
        <w:tc>
          <w:tcPr>
            <w:tcW w:w="2499" w:type="dxa"/>
          </w:tcPr>
          <w:p w:rsidR="00A727CB" w:rsidRPr="00FE1C88" w:rsidRDefault="00A727CB" w:rsidP="00B873CC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4427FE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系所主管</w:t>
            </w:r>
          </w:p>
        </w:tc>
      </w:tr>
      <w:tr w:rsidR="00A727CB" w:rsidRPr="00094311" w:rsidTr="00B873CC">
        <w:trPr>
          <w:trHeight w:val="575"/>
        </w:trPr>
        <w:tc>
          <w:tcPr>
            <w:tcW w:w="2565" w:type="dxa"/>
          </w:tcPr>
          <w:p w:rsidR="00A727CB" w:rsidRPr="00094311" w:rsidRDefault="00A727CB" w:rsidP="00B873C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565" w:type="dxa"/>
          </w:tcPr>
          <w:p w:rsidR="00A727CB" w:rsidRPr="00094311" w:rsidRDefault="00A727CB" w:rsidP="00B873C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565" w:type="dxa"/>
          </w:tcPr>
          <w:p w:rsidR="00A727CB" w:rsidRPr="00094311" w:rsidRDefault="00A727CB" w:rsidP="00B873C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499" w:type="dxa"/>
          </w:tcPr>
          <w:p w:rsidR="00A727CB" w:rsidRPr="00094311" w:rsidRDefault="00A727CB" w:rsidP="00B873C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</w:tbl>
    <w:p w:rsidR="007C10D5" w:rsidRDefault="007C10D5"/>
    <w:sectPr w:rsidR="007C10D5" w:rsidSect="00A727C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礸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2431C5"/>
    <w:multiLevelType w:val="hybridMultilevel"/>
    <w:tmpl w:val="9AD09030"/>
    <w:lvl w:ilvl="0" w:tplc="26389F16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626FC1"/>
    <w:multiLevelType w:val="hybridMultilevel"/>
    <w:tmpl w:val="09647F10"/>
    <w:lvl w:ilvl="0" w:tplc="140C6E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F57C73"/>
    <w:multiLevelType w:val="hybridMultilevel"/>
    <w:tmpl w:val="A1C23BE0"/>
    <w:lvl w:ilvl="0" w:tplc="69F8C334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CB"/>
    <w:rsid w:val="004427FE"/>
    <w:rsid w:val="007C10D5"/>
    <w:rsid w:val="00A727CB"/>
    <w:rsid w:val="00C9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E1430"/>
  <w15:chartTrackingRefBased/>
  <w15:docId w15:val="{F227DD7E-766E-428D-8C67-AC153B57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727CB"/>
    <w:pPr>
      <w:ind w:leftChars="200" w:left="480"/>
    </w:pPr>
  </w:style>
  <w:style w:type="character" w:customStyle="1" w:styleId="a4">
    <w:name w:val="清單段落 字元"/>
    <w:link w:val="a3"/>
    <w:uiPriority w:val="34"/>
    <w:rsid w:val="00A727CB"/>
  </w:style>
  <w:style w:type="table" w:styleId="a5">
    <w:name w:val="Table Grid"/>
    <w:basedOn w:val="a1"/>
    <w:uiPriority w:val="39"/>
    <w:rsid w:val="00A72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727C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2026-04-13T10:06:00Z</dcterms:created>
  <dcterms:modified xsi:type="dcterms:W3CDTF">2026-04-13T10:06:00Z</dcterms:modified>
</cp:coreProperties>
</file>